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135A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eastAsia="Book Antiqua"/>
          <w:noProof/>
          <w:lang w:val="en-US"/>
        </w:rPr>
        <w:drawing>
          <wp:inline distT="0" distB="0" distL="0" distR="0" wp14:anchorId="1E10142A" wp14:editId="1E10142B">
            <wp:extent cx="1885950" cy="409575"/>
            <wp:effectExtent l="0" t="0" r="0" b="9525"/>
            <wp:docPr id="1" name="Picture 1" descr="MPI Logo - English,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I Logo - English,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135B" w14:textId="77777777" w:rsidR="008D53DE" w:rsidRDefault="000A227E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PLEASE READ FIRST…</w:t>
      </w:r>
    </w:p>
    <w:p w14:paraId="1E10135C" w14:textId="77777777" w:rsidR="008D53DE" w:rsidRDefault="008D53DE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</w:p>
    <w:p w14:paraId="1E10135D" w14:textId="77777777" w:rsidR="008D53DE" w:rsidRDefault="008D53DE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</w:p>
    <w:p w14:paraId="1E10135E" w14:textId="77777777" w:rsidR="008D53DE" w:rsidRDefault="000A227E">
      <w:pPr>
        <w:shd w:val="pct10" w:color="auto" w:fill="auto"/>
        <w:spacing w:line="240" w:lineRule="auto"/>
        <w:jc w:val="center"/>
        <w:rPr>
          <w:rFonts w:eastAsia="Book Antiqua"/>
          <w:b/>
          <w:sz w:val="44"/>
          <w:szCs w:val="44"/>
          <w:lang w:val="en-US" w:bidi="en-US"/>
        </w:rPr>
      </w:pPr>
      <w:r>
        <w:rPr>
          <w:rFonts w:eastAsia="Book Antiqua"/>
          <w:b/>
          <w:sz w:val="44"/>
          <w:szCs w:val="44"/>
          <w:lang w:val="en-US" w:bidi="en-US"/>
        </w:rPr>
        <w:t>Your Travel and Parking Expenses</w:t>
      </w:r>
    </w:p>
    <w:p w14:paraId="1E10135F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60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We cover travel costs to and from medical appointments for injuries from the accident.</w:t>
      </w:r>
    </w:p>
    <w:p w14:paraId="1E101361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62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  <w:r>
        <w:rPr>
          <w:rFonts w:eastAsia="Book Antiqua"/>
          <w:b/>
          <w:lang w:val="en-US" w:bidi="en-US"/>
        </w:rPr>
        <w:t xml:space="preserve">Using a private car:  </w:t>
      </w:r>
      <w:r>
        <w:rPr>
          <w:rFonts w:eastAsia="Book Antiqua"/>
          <w:lang w:val="en-US" w:bidi="en-US"/>
        </w:rPr>
        <w:t>(See step 1)</w:t>
      </w:r>
    </w:p>
    <w:p w14:paraId="1E101363" w14:textId="77777777" w:rsidR="008D53DE" w:rsidRDefault="000A227E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You can claim </w:t>
      </w:r>
      <w:r>
        <w:rPr>
          <w:rFonts w:eastAsia="Book Antiqua"/>
          <w:i/>
          <w:lang w:val="en-US" w:bidi="en-US"/>
        </w:rPr>
        <w:t>up</w:t>
      </w:r>
      <w:r>
        <w:rPr>
          <w:rFonts w:eastAsia="Book Antiqua"/>
          <w:lang w:val="en-US" w:bidi="en-US"/>
        </w:rPr>
        <w:t xml:space="preserve"> to 100 km each way from where you live, unless the necessary care or treatment is unavailable within 100 km of where you live.</w:t>
      </w:r>
    </w:p>
    <w:p w14:paraId="1E101364" w14:textId="77777777" w:rsidR="008D53DE" w:rsidRDefault="000A227E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If you drove directly there and back, claim the total kilometers you drove.</w:t>
      </w:r>
    </w:p>
    <w:p w14:paraId="1E101365" w14:textId="77777777" w:rsidR="008D53DE" w:rsidRDefault="000A227E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If your appointment isn’t your final stop, claim only the kilometers your appointment </w:t>
      </w:r>
      <w:r>
        <w:rPr>
          <w:rFonts w:eastAsia="Book Antiqua"/>
          <w:i/>
          <w:lang w:val="en-US" w:bidi="en-US"/>
        </w:rPr>
        <w:t>adds</w:t>
      </w:r>
      <w:r>
        <w:rPr>
          <w:rFonts w:eastAsia="Book Antiqua"/>
          <w:lang w:val="en-US" w:bidi="en-US"/>
        </w:rPr>
        <w:t xml:space="preserve"> to your trip.  For example, if work is your final stop, claim only the kilometers your appointment adds to your trip.  If your normal trip to work is 5 kilometers and you go off your normal route to the doctor for a total of 7 kilometers, it </w:t>
      </w:r>
      <w:r>
        <w:rPr>
          <w:rFonts w:eastAsia="Book Antiqua"/>
          <w:i/>
          <w:lang w:val="en-US" w:bidi="en-US"/>
        </w:rPr>
        <w:t>adds</w:t>
      </w:r>
      <w:r>
        <w:rPr>
          <w:rFonts w:eastAsia="Book Antiqua"/>
          <w:lang w:val="en-US" w:bidi="en-US"/>
        </w:rPr>
        <w:t xml:space="preserve"> 2 km to your trip to work.  Your travel expense is 2 km.</w:t>
      </w:r>
    </w:p>
    <w:p w14:paraId="1E101366" w14:textId="77777777" w:rsidR="008D53DE" w:rsidRDefault="000A227E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You can claim parking at your medical appointment too.  We </w:t>
      </w:r>
      <w:r>
        <w:rPr>
          <w:rFonts w:eastAsia="Book Antiqua"/>
          <w:color w:val="000000"/>
          <w:lang w:val="en-US" w:bidi="en-US"/>
        </w:rPr>
        <w:t>need legible copies of your receipts if</w:t>
      </w:r>
      <w:r>
        <w:rPr>
          <w:rFonts w:eastAsia="Book Antiqua"/>
          <w:lang w:val="en-US" w:bidi="en-US"/>
        </w:rPr>
        <w:t xml:space="preserve"> you park in a lot or a </w:t>
      </w:r>
      <w:proofErr w:type="spellStart"/>
      <w:r>
        <w:rPr>
          <w:rFonts w:eastAsia="Book Antiqua"/>
          <w:lang w:val="en-US" w:bidi="en-US"/>
        </w:rPr>
        <w:t>parkade</w:t>
      </w:r>
      <w:proofErr w:type="spellEnd"/>
      <w:r>
        <w:rPr>
          <w:rFonts w:eastAsia="Book Antiqua"/>
          <w:lang w:val="en-US" w:bidi="en-US"/>
        </w:rPr>
        <w:t>.</w:t>
      </w:r>
    </w:p>
    <w:p w14:paraId="1E101367" w14:textId="77777777" w:rsidR="008D53DE" w:rsidRDefault="000A227E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If you parked at a meter, write </w:t>
      </w:r>
      <w:r>
        <w:rPr>
          <w:rFonts w:eastAsia="Book Antiqua"/>
          <w:b/>
          <w:i/>
          <w:lang w:val="en-US" w:bidi="en-US"/>
        </w:rPr>
        <w:t>Meter Parking</w:t>
      </w:r>
      <w:r>
        <w:rPr>
          <w:rFonts w:eastAsia="Book Antiqua"/>
          <w:lang w:val="en-US" w:bidi="en-US"/>
        </w:rPr>
        <w:t xml:space="preserve"> on the form and the amount you paid.  You can claim up to $4.00 per day of meter marking with no receipt.</w:t>
      </w:r>
    </w:p>
    <w:p w14:paraId="1E101368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69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6A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  <w:r>
        <w:rPr>
          <w:rFonts w:eastAsia="Book Antiqua"/>
          <w:b/>
          <w:lang w:val="en-US" w:bidi="en-US"/>
        </w:rPr>
        <w:t>Taking buses, taxis or other transport:</w:t>
      </w:r>
      <w:r>
        <w:rPr>
          <w:rFonts w:eastAsia="Book Antiqua"/>
          <w:lang w:val="en-US" w:bidi="en-US"/>
        </w:rPr>
        <w:t xml:space="preserve">  (See step 2)</w:t>
      </w:r>
    </w:p>
    <w:p w14:paraId="1E10136B" w14:textId="77777777" w:rsidR="008D53DE" w:rsidRDefault="000A227E">
      <w:pPr>
        <w:numPr>
          <w:ilvl w:val="0"/>
          <w:numId w:val="4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You can claim public transit fares, with no receipts.</w:t>
      </w:r>
    </w:p>
    <w:p w14:paraId="1E10136C" w14:textId="77777777" w:rsidR="008D53DE" w:rsidRDefault="000A227E">
      <w:pPr>
        <w:numPr>
          <w:ilvl w:val="0"/>
          <w:numId w:val="4"/>
        </w:numPr>
        <w:shd w:val="pct10" w:color="auto" w:fill="auto"/>
        <w:spacing w:line="240" w:lineRule="auto"/>
        <w:contextualSpacing/>
        <w:jc w:val="left"/>
        <w:rPr>
          <w:rFonts w:eastAsia="Book Antiqua"/>
          <w:color w:val="000000"/>
          <w:lang w:val="en-US" w:bidi="en-US"/>
        </w:rPr>
      </w:pPr>
      <w:r>
        <w:rPr>
          <w:rFonts w:eastAsia="Book Antiqua"/>
          <w:lang w:val="en-US" w:bidi="en-US"/>
        </w:rPr>
        <w:t xml:space="preserve">You can claim private bus and taxi fares, with </w:t>
      </w:r>
      <w:r>
        <w:rPr>
          <w:rFonts w:eastAsia="Book Antiqua"/>
          <w:color w:val="000000"/>
          <w:lang w:val="en-US" w:bidi="en-US"/>
        </w:rPr>
        <w:t>legible copies of your receipts, if you receive pre-approval from your Case Manager.</w:t>
      </w:r>
    </w:p>
    <w:p w14:paraId="1E10136D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i/>
          <w:lang w:val="en-US" w:bidi="en-US"/>
        </w:rPr>
      </w:pPr>
      <w:r>
        <w:rPr>
          <w:rFonts w:eastAsia="Book Antiqua"/>
          <w:i/>
          <w:lang w:val="en-US" w:bidi="en-US"/>
        </w:rPr>
        <w:t>If you need to use other kinds of transportation, talk to your Case Manager.</w:t>
      </w:r>
    </w:p>
    <w:p w14:paraId="1E10136E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6F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70" w14:textId="77777777" w:rsidR="008D53DE" w:rsidRDefault="000A227E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Purpose of your trip:  what to write on the form</w:t>
      </w:r>
    </w:p>
    <w:p w14:paraId="1E101371" w14:textId="77777777" w:rsidR="008D53DE" w:rsidRDefault="000A227E">
      <w:pPr>
        <w:numPr>
          <w:ilvl w:val="0"/>
          <w:numId w:val="6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b/>
          <w:lang w:val="en-US" w:bidi="en-US"/>
        </w:rPr>
        <w:t>Medical Treatment (MT):</w:t>
      </w:r>
      <w:r>
        <w:rPr>
          <w:rFonts w:eastAsia="Book Antiqua"/>
          <w:lang w:val="en-US" w:bidi="en-US"/>
        </w:rPr>
        <w:t xml:space="preserve">  appointments with your doctor, physiotherapist, athletic therapist or chiropractor.</w:t>
      </w:r>
    </w:p>
    <w:p w14:paraId="1E101372" w14:textId="77777777" w:rsidR="008D53DE" w:rsidRDefault="000A227E">
      <w:pPr>
        <w:numPr>
          <w:ilvl w:val="0"/>
          <w:numId w:val="6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b/>
          <w:lang w:val="en-US" w:bidi="en-US"/>
        </w:rPr>
        <w:t>Victim Escort (VE):</w:t>
      </w:r>
      <w:r>
        <w:rPr>
          <w:rFonts w:eastAsia="Book Antiqua"/>
          <w:lang w:val="en-US" w:bidi="en-US"/>
        </w:rPr>
        <w:t xml:space="preserve">  you had to take the injured person for medical care because of the person’s physical condition, mental condition or age.</w:t>
      </w:r>
    </w:p>
    <w:p w14:paraId="1E101373" w14:textId="77777777" w:rsidR="008D53DE" w:rsidRDefault="000A227E">
      <w:pPr>
        <w:numPr>
          <w:ilvl w:val="0"/>
          <w:numId w:val="6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b/>
          <w:lang w:val="en-US" w:bidi="en-US"/>
        </w:rPr>
        <w:t>Critical Care Attendance (CCA)</w:t>
      </w:r>
    </w:p>
    <w:p w14:paraId="1E101374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Your trip was to support:</w:t>
      </w:r>
    </w:p>
    <w:p w14:paraId="1E101375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- </w:t>
      </w:r>
      <w:proofErr w:type="gramStart"/>
      <w:r>
        <w:rPr>
          <w:rFonts w:eastAsia="Book Antiqua"/>
          <w:lang w:val="en-US" w:bidi="en-US"/>
        </w:rPr>
        <w:t>your</w:t>
      </w:r>
      <w:proofErr w:type="gramEnd"/>
      <w:r>
        <w:rPr>
          <w:rFonts w:eastAsia="Book Antiqua"/>
          <w:lang w:val="en-US" w:bidi="en-US"/>
        </w:rPr>
        <w:t xml:space="preserve"> close relative, or</w:t>
      </w:r>
    </w:p>
    <w:p w14:paraId="1E101376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- </w:t>
      </w:r>
      <w:proofErr w:type="gramStart"/>
      <w:r>
        <w:rPr>
          <w:rFonts w:eastAsia="Book Antiqua"/>
          <w:lang w:val="en-US" w:bidi="en-US"/>
        </w:rPr>
        <w:t>spouse</w:t>
      </w:r>
      <w:proofErr w:type="gramEnd"/>
      <w:r>
        <w:rPr>
          <w:rFonts w:eastAsia="Book Antiqua"/>
          <w:lang w:val="en-US" w:bidi="en-US"/>
        </w:rPr>
        <w:t>, or</w:t>
      </w:r>
    </w:p>
    <w:p w14:paraId="1E101377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- </w:t>
      </w:r>
      <w:proofErr w:type="gramStart"/>
      <w:r>
        <w:rPr>
          <w:rFonts w:eastAsia="Book Antiqua"/>
          <w:lang w:val="en-US" w:bidi="en-US"/>
        </w:rPr>
        <w:t>your</w:t>
      </w:r>
      <w:proofErr w:type="gramEnd"/>
      <w:r>
        <w:rPr>
          <w:rFonts w:eastAsia="Book Antiqua"/>
          <w:lang w:val="en-US" w:bidi="en-US"/>
        </w:rPr>
        <w:t xml:space="preserve"> fiancé(e), or</w:t>
      </w:r>
    </w:p>
    <w:p w14:paraId="1E101378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- </w:t>
      </w:r>
      <w:proofErr w:type="gramStart"/>
      <w:r>
        <w:rPr>
          <w:rFonts w:eastAsia="Book Antiqua"/>
          <w:lang w:val="en-US" w:bidi="en-US"/>
        </w:rPr>
        <w:t>a</w:t>
      </w:r>
      <w:proofErr w:type="gramEnd"/>
      <w:r>
        <w:rPr>
          <w:rFonts w:eastAsia="Book Antiqua"/>
          <w:lang w:val="en-US" w:bidi="en-US"/>
        </w:rPr>
        <w:t xml:space="preserve"> child for whom you’re a guardian, who is staying in hospital because of the accident.</w:t>
      </w:r>
    </w:p>
    <w:p w14:paraId="1E101379" w14:textId="77777777" w:rsidR="008D53DE" w:rsidRDefault="008D53D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</w:p>
    <w:p w14:paraId="1E10137A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CCA covers:</w:t>
      </w:r>
    </w:p>
    <w:p w14:paraId="1E10137B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- up to two people, for up to the first 21 days after the accident and / or</w:t>
      </w:r>
    </w:p>
    <w:p w14:paraId="1E10137C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- </w:t>
      </w:r>
      <w:proofErr w:type="gramStart"/>
      <w:r>
        <w:rPr>
          <w:rFonts w:eastAsia="Book Antiqua"/>
          <w:lang w:val="en-US" w:bidi="en-US"/>
        </w:rPr>
        <w:t>up</w:t>
      </w:r>
      <w:proofErr w:type="gramEnd"/>
      <w:r>
        <w:rPr>
          <w:rFonts w:eastAsia="Book Antiqua"/>
          <w:lang w:val="en-US" w:bidi="en-US"/>
        </w:rPr>
        <w:t xml:space="preserve"> to the maximum amount payable (subject to annual indexation)</w:t>
      </w:r>
    </w:p>
    <w:p w14:paraId="1E10137D" w14:textId="77777777" w:rsidR="008D53DE" w:rsidRDefault="008D53DE">
      <w:pPr>
        <w:shd w:val="pct10" w:color="auto" w:fill="auto"/>
        <w:spacing w:line="240" w:lineRule="auto"/>
        <w:ind w:firstLine="360"/>
        <w:jc w:val="left"/>
        <w:rPr>
          <w:rFonts w:eastAsia="Book Antiqua"/>
          <w:i/>
          <w:lang w:val="en-US" w:bidi="en-US"/>
        </w:rPr>
      </w:pPr>
    </w:p>
    <w:p w14:paraId="1E10137E" w14:textId="77777777" w:rsidR="008D53DE" w:rsidRDefault="000A227E">
      <w:pPr>
        <w:shd w:val="pct10" w:color="auto" w:fill="auto"/>
        <w:spacing w:line="240" w:lineRule="auto"/>
        <w:ind w:firstLine="360"/>
        <w:jc w:val="left"/>
        <w:rPr>
          <w:rFonts w:eastAsia="Book Antiqua"/>
          <w:i/>
          <w:lang w:val="en-US" w:bidi="en-US"/>
        </w:rPr>
      </w:pPr>
      <w:r>
        <w:rPr>
          <w:rFonts w:eastAsia="Book Antiqua"/>
          <w:i/>
          <w:lang w:val="en-US" w:bidi="en-US"/>
        </w:rPr>
        <w:t>Call your Case Manager for more information about CCA.</w:t>
      </w:r>
    </w:p>
    <w:p w14:paraId="1E10137F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80" w14:textId="77777777" w:rsidR="008D53DE" w:rsidRDefault="008D53DE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1E101381" w14:textId="77777777" w:rsidR="008D53DE" w:rsidRDefault="008D53DE"/>
    <w:p w14:paraId="1E101382" w14:textId="77777777" w:rsidR="008D53DE" w:rsidRDefault="000A227E">
      <w:r>
        <w:br w:type="page"/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3"/>
        <w:gridCol w:w="1350"/>
        <w:gridCol w:w="990"/>
        <w:gridCol w:w="877"/>
        <w:gridCol w:w="23"/>
        <w:gridCol w:w="180"/>
        <w:gridCol w:w="3397"/>
        <w:gridCol w:w="23"/>
        <w:gridCol w:w="2988"/>
      </w:tblGrid>
      <w:tr w:rsidR="008D53DE" w14:paraId="1E101385" w14:textId="77777777">
        <w:tc>
          <w:tcPr>
            <w:tcW w:w="4608" w:type="dxa"/>
            <w:gridSpan w:val="7"/>
            <w:vMerge w:val="restart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center"/>
            <w:hideMark/>
          </w:tcPr>
          <w:p w14:paraId="1E101383" w14:textId="77777777" w:rsidR="008D53DE" w:rsidRDefault="000A227E">
            <w:pPr>
              <w:spacing w:line="240" w:lineRule="auto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lang w:val="en-US" w:bidi="en-US"/>
              </w:rPr>
              <w:lastRenderedPageBreak/>
              <w:br w:type="page"/>
            </w:r>
            <w:r>
              <w:rPr>
                <w:rFonts w:eastAsia="Book Antiqua"/>
                <w:noProof/>
                <w:lang w:val="en-US"/>
              </w:rPr>
              <w:drawing>
                <wp:inline distT="0" distB="0" distL="0" distR="0" wp14:anchorId="1E10142C" wp14:editId="1E10142D">
                  <wp:extent cx="1828800" cy="400050"/>
                  <wp:effectExtent l="0" t="0" r="0" b="0"/>
                  <wp:docPr id="2" name="Picture 1" descr="MPI S by S 3155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I S by S 3155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  <w:hideMark/>
          </w:tcPr>
          <w:p w14:paraId="1E101384" w14:textId="26A60A0D" w:rsidR="008D53DE" w:rsidRDefault="000A227E">
            <w:pPr>
              <w:spacing w:line="240" w:lineRule="auto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 xml:space="preserve">Claim No.:  </w:t>
            </w:r>
            <w:r w:rsidR="00926002">
              <w:rPr>
                <w:rFonts w:eastAsia="Book Antiqua"/>
                <w:lang w:val="en-US" w:bidi="en-US"/>
              </w:rPr>
              <w:t>1034721756</w:t>
            </w:r>
          </w:p>
        </w:tc>
      </w:tr>
      <w:tr w:rsidR="008D53DE" w14:paraId="1E101388" w14:textId="77777777">
        <w:tc>
          <w:tcPr>
            <w:tcW w:w="10313" w:type="dxa"/>
            <w:gridSpan w:val="7"/>
            <w:vMerge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center"/>
            <w:hideMark/>
          </w:tcPr>
          <w:p w14:paraId="1E101386" w14:textId="77777777" w:rsidR="008D53DE" w:rsidRDefault="008D53DE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  <w:hideMark/>
          </w:tcPr>
          <w:p w14:paraId="1E101387" w14:textId="1CA0A4FE" w:rsidR="008D53DE" w:rsidRDefault="000A227E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 xml:space="preserve">Case Manager: </w:t>
            </w:r>
            <w:r w:rsidR="00AC08BB">
              <w:rPr>
                <w:rFonts w:eastAsia="Book Antiqua"/>
                <w:lang w:val="en-US" w:bidi="en-US"/>
              </w:rPr>
              <w:t>Karen Henderson</w:t>
            </w:r>
          </w:p>
        </w:tc>
      </w:tr>
      <w:tr w:rsidR="008D53DE" w14:paraId="1E10138B" w14:textId="77777777">
        <w:tc>
          <w:tcPr>
            <w:tcW w:w="4608" w:type="dxa"/>
            <w:gridSpan w:val="7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12" w:space="0" w:color="000000"/>
            </w:tcBorders>
          </w:tcPr>
          <w:p w14:paraId="1E101389" w14:textId="77777777" w:rsidR="008D53DE" w:rsidRDefault="008D53DE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  <w:hideMark/>
          </w:tcPr>
          <w:p w14:paraId="1E10138A" w14:textId="49585F15" w:rsidR="008D53DE" w:rsidRDefault="000A227E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 xml:space="preserve">Claimant’s Name: </w:t>
            </w:r>
            <w:r w:rsidR="00926002">
              <w:rPr>
                <w:rFonts w:eastAsia="Book Antiqua"/>
                <w:lang w:val="en-US" w:bidi="en-US"/>
              </w:rPr>
              <w:t>Eduard Hiebert</w:t>
            </w:r>
            <w:bookmarkStart w:id="0" w:name="_GoBack"/>
            <w:bookmarkEnd w:id="0"/>
          </w:p>
        </w:tc>
      </w:tr>
      <w:tr w:rsidR="008D53DE" w14:paraId="1E10138E" w14:textId="77777777">
        <w:trPr>
          <w:trHeight w:val="143"/>
        </w:trPr>
        <w:tc>
          <w:tcPr>
            <w:tcW w:w="4608" w:type="dxa"/>
            <w:gridSpan w:val="7"/>
            <w:tcBorders>
              <w:top w:val="dotted" w:sz="4" w:space="0" w:color="FFFFFF"/>
              <w:left w:val="dotted" w:sz="4" w:space="0" w:color="FFFFFF"/>
              <w:bottom w:val="single" w:sz="4" w:space="0" w:color="FFFFFF"/>
              <w:right w:val="dotted" w:sz="4" w:space="0" w:color="FFFFFF"/>
            </w:tcBorders>
          </w:tcPr>
          <w:p w14:paraId="1E10138C" w14:textId="77777777" w:rsidR="008D53DE" w:rsidRDefault="008D53DE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6A6A6"/>
              <w:left w:val="dotted" w:sz="4" w:space="0" w:color="FFFFFF"/>
              <w:bottom w:val="single" w:sz="4" w:space="0" w:color="FFFFFF"/>
              <w:right w:val="dotted" w:sz="4" w:space="0" w:color="FFFFFF"/>
            </w:tcBorders>
            <w:vAlign w:val="center"/>
          </w:tcPr>
          <w:p w14:paraId="1E10138D" w14:textId="77777777" w:rsidR="008D53DE" w:rsidRDefault="008D53DE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</w:p>
        </w:tc>
      </w:tr>
      <w:tr w:rsidR="008D53DE" w14:paraId="1E101390" w14:textId="77777777">
        <w:tc>
          <w:tcPr>
            <w:tcW w:w="1101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10138F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sz w:val="44"/>
                <w:szCs w:val="44"/>
                <w:lang w:val="en-US" w:bidi="en-US"/>
              </w:rPr>
            </w:pPr>
            <w:r>
              <w:rPr>
                <w:rFonts w:eastAsia="Book Antiqua"/>
                <w:b/>
                <w:sz w:val="44"/>
                <w:szCs w:val="44"/>
                <w:lang w:val="en-US" w:bidi="en-US"/>
              </w:rPr>
              <w:t>Your Travel and Parking Expenses</w:t>
            </w:r>
          </w:p>
        </w:tc>
      </w:tr>
      <w:tr w:rsidR="008D53DE" w14:paraId="1E101392" w14:textId="77777777">
        <w:trPr>
          <w:trHeight w:val="70"/>
        </w:trPr>
        <w:tc>
          <w:tcPr>
            <w:tcW w:w="11016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E101391" w14:textId="77777777" w:rsidR="008D53DE" w:rsidRDefault="008D53DE">
            <w:pPr>
              <w:spacing w:line="240" w:lineRule="auto"/>
              <w:jc w:val="center"/>
              <w:rPr>
                <w:rFonts w:eastAsia="Book Antiqua"/>
                <w:b/>
                <w:sz w:val="20"/>
                <w:szCs w:val="20"/>
                <w:lang w:val="en-US" w:bidi="en-US"/>
              </w:rPr>
            </w:pPr>
          </w:p>
        </w:tc>
      </w:tr>
      <w:tr w:rsidR="008D53DE" w14:paraId="1E101395" w14:textId="77777777">
        <w:trPr>
          <w:trHeight w:val="395"/>
        </w:trPr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  <w:hideMark/>
          </w:tcPr>
          <w:p w14:paraId="1E101393" w14:textId="77777777" w:rsidR="008D53DE" w:rsidRDefault="000A227E">
            <w:pPr>
              <w:spacing w:line="240" w:lineRule="auto"/>
              <w:jc w:val="left"/>
              <w:rPr>
                <w:rFonts w:eastAsia="Book Antiqua"/>
                <w:color w:val="FFFFFF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color w:val="FFFFFF"/>
                <w:sz w:val="22"/>
                <w:szCs w:val="22"/>
                <w:lang w:val="en-US" w:bidi="en-US"/>
              </w:rPr>
              <w:t>STEP 1</w:t>
            </w:r>
          </w:p>
        </w:tc>
        <w:tc>
          <w:tcPr>
            <w:tcW w:w="9828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E101394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 xml:space="preserve">List your trips by private car </w:t>
            </w:r>
            <w:r>
              <w:rPr>
                <w:rFonts w:eastAsia="Book Antiqua"/>
                <w:sz w:val="22"/>
                <w:szCs w:val="22"/>
                <w:lang w:val="en-US" w:bidi="en-US"/>
              </w:rPr>
              <w:t>(from most recent to least recent)</w:t>
            </w:r>
          </w:p>
        </w:tc>
      </w:tr>
      <w:tr w:rsidR="008D53DE" w14:paraId="1E10139F" w14:textId="77777777"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hideMark/>
          </w:tcPr>
          <w:p w14:paraId="1E101396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Office use only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97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Date of travel (list each round trip)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98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Round trip (distance in km)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99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Parking cost</w:t>
            </w: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9A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Describe your round trip, with addresses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hideMark/>
          </w:tcPr>
          <w:p w14:paraId="1E10139B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Purpose of the trip:</w:t>
            </w:r>
          </w:p>
          <w:p w14:paraId="1E10139C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-Medical Treatment (MT)</w:t>
            </w:r>
          </w:p>
          <w:p w14:paraId="1E10139D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 Victim Escort (VE)</w:t>
            </w:r>
          </w:p>
          <w:p w14:paraId="1E10139E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 Critical Care Attendance (CCA)</w:t>
            </w:r>
          </w:p>
        </w:tc>
      </w:tr>
      <w:tr w:rsidR="008D53DE" w14:paraId="1E1013A6" w14:textId="77777777">
        <w:trPr>
          <w:trHeight w:val="368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0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EXAMPLE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1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10-June-07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2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20 km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3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$2.00</w:t>
            </w: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4" w14:textId="77777777" w:rsidR="008D53DE" w:rsidRDefault="000A227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Home, 111 Any St. &gt; Dr. Smith, 60 Main St. &gt; Home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shd w:val="clear" w:color="auto" w:fill="E7E6E6"/>
            <w:vAlign w:val="center"/>
            <w:hideMark/>
          </w:tcPr>
          <w:p w14:paraId="1E1013A5" w14:textId="77777777" w:rsidR="008D53DE" w:rsidRDefault="000A227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MT</w:t>
            </w:r>
          </w:p>
        </w:tc>
      </w:tr>
      <w:tr w:rsidR="008D53DE" w14:paraId="1E1013AD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7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A8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A9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AA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AB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AC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B4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AE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AF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0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1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2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B3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BB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B5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6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7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8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9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BA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C2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BC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D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E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BF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0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C1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C9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C3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4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5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6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7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C8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D0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CA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B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C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D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CE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CF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D7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D1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2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3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4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5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D6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DE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D8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9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A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B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DC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DD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E5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DF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E0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E1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E2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3E3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3E4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EC" w14:textId="77777777">
        <w:trPr>
          <w:trHeight w:val="377"/>
        </w:trPr>
        <w:tc>
          <w:tcPr>
            <w:tcW w:w="1188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6" w14:textId="77777777" w:rsidR="008D53DE" w:rsidRDefault="008D53D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7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8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9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A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3EB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3EF" w14:textId="77777777">
        <w:trPr>
          <w:trHeight w:val="395"/>
        </w:trPr>
        <w:tc>
          <w:tcPr>
            <w:tcW w:w="1188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  <w:hideMark/>
          </w:tcPr>
          <w:p w14:paraId="1E1013ED" w14:textId="77777777" w:rsidR="008D53DE" w:rsidRDefault="000A227E">
            <w:pPr>
              <w:spacing w:line="240" w:lineRule="auto"/>
              <w:jc w:val="left"/>
              <w:rPr>
                <w:rFonts w:eastAsia="Book Antiqua"/>
                <w:color w:val="FFFFFF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color w:val="FFFFFF"/>
                <w:sz w:val="22"/>
                <w:szCs w:val="22"/>
                <w:lang w:val="en-US" w:bidi="en-US"/>
              </w:rPr>
              <w:t>STEP 2</w:t>
            </w:r>
          </w:p>
        </w:tc>
        <w:tc>
          <w:tcPr>
            <w:tcW w:w="982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E1013EE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 xml:space="preserve">List your trips by bus, taxi, train or airline </w:t>
            </w:r>
            <w:r>
              <w:rPr>
                <w:rFonts w:eastAsia="Book Antiqua"/>
                <w:sz w:val="22"/>
                <w:szCs w:val="22"/>
                <w:lang w:val="en-US" w:bidi="en-US"/>
              </w:rPr>
              <w:t>(from most recent to least recent)</w:t>
            </w:r>
          </w:p>
        </w:tc>
      </w:tr>
      <w:tr w:rsidR="008D53DE" w14:paraId="1E1013F9" w14:textId="77777777"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hideMark/>
          </w:tcPr>
          <w:p w14:paraId="1E1013F0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Office use only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F1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Date of travel (list each round trip)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F2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Bus, taxi, train or airline</w:t>
            </w:r>
          </w:p>
        </w:tc>
        <w:tc>
          <w:tcPr>
            <w:tcW w:w="87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F3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Cost</w:t>
            </w:r>
          </w:p>
        </w:tc>
        <w:tc>
          <w:tcPr>
            <w:tcW w:w="3623" w:type="dxa"/>
            <w:gridSpan w:val="4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hideMark/>
          </w:tcPr>
          <w:p w14:paraId="1E1013F4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Describe your round trip, with addresses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hideMark/>
          </w:tcPr>
          <w:p w14:paraId="1E1013F5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Purpose of the trip:</w:t>
            </w:r>
          </w:p>
          <w:p w14:paraId="1E1013F6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-Medical Treatment (MT)</w:t>
            </w:r>
          </w:p>
          <w:p w14:paraId="1E1013F7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 Victim Escort (VE)</w:t>
            </w:r>
          </w:p>
          <w:p w14:paraId="1E1013F8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sz w:val="20"/>
                <w:szCs w:val="20"/>
                <w:lang w:val="en-US" w:bidi="en-US"/>
              </w:rPr>
              <w:t>- Critical Care Attendance (CCA)</w:t>
            </w:r>
          </w:p>
        </w:tc>
      </w:tr>
      <w:tr w:rsidR="008D53DE" w14:paraId="1E101400" w14:textId="77777777">
        <w:trPr>
          <w:trHeight w:val="368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FA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EXAMPLE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FB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12-June-07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FC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Bus</w:t>
            </w:r>
          </w:p>
        </w:tc>
        <w:tc>
          <w:tcPr>
            <w:tcW w:w="87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FD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$4.00</w:t>
            </w:r>
          </w:p>
        </w:tc>
        <w:tc>
          <w:tcPr>
            <w:tcW w:w="3623" w:type="dxa"/>
            <w:gridSpan w:val="4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3FE" w14:textId="77777777" w:rsidR="008D53DE" w:rsidRDefault="000A227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Home, 111 Any St. &gt; Dr. Lee, 123 Smith St</w:t>
            </w:r>
            <w:proofErr w:type="gramStart"/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..</w:t>
            </w:r>
            <w:proofErr w:type="gramEnd"/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 xml:space="preserve"> &gt; Home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shd w:val="clear" w:color="auto" w:fill="E7E6E6"/>
            <w:vAlign w:val="center"/>
            <w:hideMark/>
          </w:tcPr>
          <w:p w14:paraId="1E1013FF" w14:textId="77777777" w:rsidR="008D53DE" w:rsidRDefault="000A227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i/>
                <w:sz w:val="20"/>
                <w:szCs w:val="20"/>
                <w:lang w:val="en-US" w:bidi="en-US"/>
              </w:rPr>
              <w:t>MT</w:t>
            </w:r>
          </w:p>
        </w:tc>
      </w:tr>
      <w:tr w:rsidR="008D53DE" w14:paraId="1E101407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401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2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3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87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4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23" w:type="dxa"/>
            <w:gridSpan w:val="4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5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406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40E" w14:textId="77777777">
        <w:trPr>
          <w:trHeight w:val="460"/>
        </w:trPr>
        <w:tc>
          <w:tcPr>
            <w:tcW w:w="118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1E101408" w14:textId="77777777" w:rsidR="008D53DE" w:rsidRDefault="000A227E">
            <w:pPr>
              <w:spacing w:line="240" w:lineRule="auto"/>
              <w:jc w:val="center"/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</w:pPr>
            <w:r>
              <w:rPr>
                <w:rFonts w:eastAsia="Book Antiqua"/>
                <w:b/>
                <w:i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9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A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87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B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3623" w:type="dxa"/>
            <w:gridSpan w:val="4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vAlign w:val="center"/>
          </w:tcPr>
          <w:p w14:paraId="1E10140C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nil"/>
            </w:tcBorders>
            <w:vAlign w:val="center"/>
          </w:tcPr>
          <w:p w14:paraId="1E10140D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20"/>
                <w:szCs w:val="20"/>
                <w:lang w:val="en-US" w:bidi="en-US"/>
              </w:rPr>
            </w:pPr>
          </w:p>
        </w:tc>
      </w:tr>
      <w:tr w:rsidR="008D53DE" w14:paraId="1E101415" w14:textId="77777777">
        <w:trPr>
          <w:trHeight w:val="287"/>
        </w:trPr>
        <w:tc>
          <w:tcPr>
            <w:tcW w:w="1188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0F" w14:textId="77777777" w:rsidR="008D53DE" w:rsidRDefault="008D53DE">
            <w:pPr>
              <w:spacing w:line="240" w:lineRule="auto"/>
              <w:jc w:val="center"/>
              <w:rPr>
                <w:rFonts w:eastAsia="Book Antiqua"/>
                <w:b/>
                <w:i/>
                <w:sz w:val="16"/>
                <w:szCs w:val="16"/>
                <w:lang w:val="en-US" w:bidi="en-US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10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16"/>
                <w:szCs w:val="16"/>
                <w:lang w:val="en-US" w:bidi="en-US"/>
              </w:rPr>
            </w:pP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11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16"/>
                <w:szCs w:val="16"/>
                <w:lang w:val="en-US" w:bidi="en-US"/>
              </w:rPr>
            </w:pPr>
          </w:p>
        </w:tc>
        <w:tc>
          <w:tcPr>
            <w:tcW w:w="877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12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16"/>
                <w:szCs w:val="16"/>
                <w:lang w:val="en-US" w:bidi="en-US"/>
              </w:rPr>
            </w:pPr>
          </w:p>
        </w:tc>
        <w:tc>
          <w:tcPr>
            <w:tcW w:w="362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13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16"/>
                <w:szCs w:val="16"/>
                <w:lang w:val="en-US" w:bidi="en-US"/>
              </w:rPr>
            </w:pP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01414" w14:textId="77777777" w:rsidR="008D53DE" w:rsidRDefault="008D53DE">
            <w:pPr>
              <w:spacing w:line="240" w:lineRule="auto"/>
              <w:jc w:val="left"/>
              <w:rPr>
                <w:rFonts w:eastAsia="Book Antiqua"/>
                <w:i/>
                <w:sz w:val="16"/>
                <w:szCs w:val="16"/>
                <w:lang w:val="en-US" w:bidi="en-US"/>
              </w:rPr>
            </w:pPr>
          </w:p>
        </w:tc>
      </w:tr>
      <w:tr w:rsidR="008D53DE" w14:paraId="1E101418" w14:textId="77777777">
        <w:trPr>
          <w:trHeight w:val="395"/>
        </w:trPr>
        <w:tc>
          <w:tcPr>
            <w:tcW w:w="1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1E101416" w14:textId="77777777" w:rsidR="008D53DE" w:rsidRDefault="000A227E">
            <w:pPr>
              <w:spacing w:line="240" w:lineRule="auto"/>
              <w:jc w:val="left"/>
              <w:rPr>
                <w:rFonts w:eastAsia="Book Antiqua"/>
                <w:color w:val="FFFFFF"/>
                <w:lang w:val="en-US" w:bidi="en-US"/>
              </w:rPr>
            </w:pPr>
            <w:r>
              <w:rPr>
                <w:rFonts w:eastAsia="Book Antiqua"/>
                <w:b/>
                <w:color w:val="FFFFFF"/>
                <w:lang w:val="en-US" w:bidi="en-US"/>
              </w:rPr>
              <w:t>STEP 3</w:t>
            </w:r>
          </w:p>
        </w:tc>
        <w:tc>
          <w:tcPr>
            <w:tcW w:w="9851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101417" w14:textId="77777777" w:rsidR="008D53DE" w:rsidRDefault="000A227E">
            <w:pPr>
              <w:spacing w:line="240" w:lineRule="auto"/>
              <w:jc w:val="lef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Sign and date this form, below.  Without your signature and a date, we can’t pay you.</w:t>
            </w:r>
          </w:p>
        </w:tc>
      </w:tr>
      <w:tr w:rsidR="008D53DE" w14:paraId="1E10141A" w14:textId="77777777">
        <w:trPr>
          <w:trHeight w:val="380"/>
        </w:trPr>
        <w:tc>
          <w:tcPr>
            <w:tcW w:w="1101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101419" w14:textId="77777777" w:rsidR="008D53DE" w:rsidRDefault="000A227E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All the information I’ve provided on this form is true.</w:t>
            </w:r>
          </w:p>
        </w:tc>
      </w:tr>
      <w:tr w:rsidR="008D53DE" w14:paraId="1E10141D" w14:textId="77777777">
        <w:trPr>
          <w:trHeight w:val="380"/>
        </w:trPr>
        <w:tc>
          <w:tcPr>
            <w:tcW w:w="800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12" w:space="0" w:color="000000"/>
            </w:tcBorders>
            <w:vAlign w:val="center"/>
            <w:hideMark/>
          </w:tcPr>
          <w:p w14:paraId="1E10141B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Signature</w:t>
            </w:r>
          </w:p>
        </w:tc>
        <w:tc>
          <w:tcPr>
            <w:tcW w:w="3011" w:type="dxa"/>
            <w:gridSpan w:val="2"/>
            <w:tcBorders>
              <w:top w:val="single" w:sz="4" w:space="0" w:color="FFFFFF"/>
              <w:left w:val="single" w:sz="12" w:space="0" w:color="000000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E10141C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Date</w:t>
            </w:r>
          </w:p>
        </w:tc>
      </w:tr>
      <w:tr w:rsidR="008D53DE" w14:paraId="1E10141F" w14:textId="77777777">
        <w:trPr>
          <w:trHeight w:val="380"/>
        </w:trPr>
        <w:tc>
          <w:tcPr>
            <w:tcW w:w="11016" w:type="dxa"/>
            <w:gridSpan w:val="10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E10141E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 xml:space="preserve">Mailing Address </w:t>
            </w:r>
          </w:p>
        </w:tc>
      </w:tr>
      <w:tr w:rsidR="008D53DE" w14:paraId="1E101428" w14:textId="77777777">
        <w:trPr>
          <w:trHeight w:val="380"/>
        </w:trPr>
        <w:tc>
          <w:tcPr>
            <w:tcW w:w="11016" w:type="dxa"/>
            <w:gridSpan w:val="10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tbl>
            <w:tblPr>
              <w:tblpPr w:leftFromText="180" w:rightFromText="180" w:vertAnchor="text" w:horzAnchor="margin" w:tblpY="-211"/>
              <w:tblOverlap w:val="never"/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9851"/>
            </w:tblGrid>
            <w:tr w:rsidR="008D53DE" w14:paraId="1E101422" w14:textId="77777777">
              <w:trPr>
                <w:trHeight w:val="395"/>
              </w:trPr>
              <w:tc>
                <w:tcPr>
                  <w:tcW w:w="11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000000"/>
                  <w:vAlign w:val="center"/>
                  <w:hideMark/>
                </w:tcPr>
                <w:p w14:paraId="1E101420" w14:textId="77777777" w:rsidR="008D53DE" w:rsidRDefault="000A227E">
                  <w:pPr>
                    <w:spacing w:line="240" w:lineRule="auto"/>
                    <w:jc w:val="left"/>
                    <w:rPr>
                      <w:rFonts w:eastAsia="Book Antiqua"/>
                      <w:color w:val="FFFFFF"/>
                      <w:lang w:val="en-US" w:bidi="en-US"/>
                    </w:rPr>
                  </w:pPr>
                  <w:r>
                    <w:rPr>
                      <w:rFonts w:eastAsia="Book Antiqua"/>
                      <w:b/>
                      <w:color w:val="FFFFFF"/>
                      <w:lang w:val="en-US" w:bidi="en-US"/>
                    </w:rPr>
                    <w:t>STEP 4</w:t>
                  </w:r>
                </w:p>
              </w:tc>
              <w:tc>
                <w:tcPr>
                  <w:tcW w:w="9851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E101421" w14:textId="77777777" w:rsidR="008D53DE" w:rsidRDefault="000A227E">
                  <w:pPr>
                    <w:spacing w:line="240" w:lineRule="auto"/>
                    <w:jc w:val="left"/>
                    <w:rPr>
                      <w:rFonts w:eastAsia="Book Antiqua"/>
                      <w:b/>
                      <w:sz w:val="22"/>
                      <w:szCs w:val="22"/>
                      <w:lang w:val="en-US" w:bidi="en-US"/>
                    </w:rPr>
                  </w:pPr>
                  <w:r>
                    <w:rPr>
                      <w:rFonts w:eastAsia="Book Antiqua"/>
                      <w:b/>
                      <w:sz w:val="22"/>
                      <w:szCs w:val="22"/>
                      <w:lang w:val="en-US" w:bidi="en-US"/>
                    </w:rPr>
                    <w:t>Please return the completed form to:</w:t>
                  </w:r>
                </w:p>
              </w:tc>
            </w:tr>
          </w:tbl>
          <w:p w14:paraId="1E101423" w14:textId="77777777" w:rsidR="008D53DE" w:rsidRDefault="000A227E">
            <w:pPr>
              <w:spacing w:line="240" w:lineRule="auto"/>
              <w:ind w:left="720" w:firstLine="720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Manitoba Public Insurance</w:t>
            </w:r>
          </w:p>
          <w:p w14:paraId="1E101424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</w: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  <w:t>Injury Claims Management</w:t>
            </w:r>
          </w:p>
          <w:p w14:paraId="1E101425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</w: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  <w:t>P.O. Box 6300</w:t>
            </w:r>
          </w:p>
          <w:p w14:paraId="1E101426" w14:textId="77777777" w:rsidR="008D53DE" w:rsidRDefault="000A227E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</w:r>
            <w:r>
              <w:rPr>
                <w:rFonts w:eastAsia="Book Antiqua"/>
                <w:sz w:val="22"/>
                <w:szCs w:val="22"/>
                <w:lang w:val="en-US" w:bidi="en-US"/>
              </w:rPr>
              <w:tab/>
              <w:t>Winnipeg, MB  R3C 4A4</w:t>
            </w:r>
          </w:p>
          <w:p w14:paraId="1E101427" w14:textId="77777777" w:rsidR="008D53DE" w:rsidRDefault="000A227E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 xml:space="preserve">                          Fax Number: 204-954-5332</w:t>
            </w:r>
          </w:p>
        </w:tc>
      </w:tr>
    </w:tbl>
    <w:p w14:paraId="1E101429" w14:textId="77777777" w:rsidR="008D53DE" w:rsidRDefault="008D53DE">
      <w:pPr>
        <w:spacing w:line="240" w:lineRule="auto"/>
        <w:jc w:val="left"/>
        <w:rPr>
          <w:rFonts w:eastAsia="Book Antiqua"/>
          <w:sz w:val="16"/>
          <w:szCs w:val="16"/>
          <w:lang w:val="en-US" w:bidi="en-US"/>
        </w:rPr>
      </w:pPr>
    </w:p>
    <w:sectPr w:rsidR="008D53DE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image001"/>
      </v:shape>
    </w:pict>
  </w:numPicBullet>
  <w:abstractNum w:abstractNumId="0" w15:restartNumberingAfterBreak="0">
    <w:nsid w:val="02D1402A"/>
    <w:multiLevelType w:val="hybridMultilevel"/>
    <w:tmpl w:val="BA1AF50C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E45C2"/>
    <w:multiLevelType w:val="hybridMultilevel"/>
    <w:tmpl w:val="2F787ED2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52804"/>
    <w:multiLevelType w:val="hybridMultilevel"/>
    <w:tmpl w:val="46AA6532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E"/>
    <w:rsid w:val="000A227E"/>
    <w:rsid w:val="00363C6F"/>
    <w:rsid w:val="008D53DE"/>
    <w:rsid w:val="00926002"/>
    <w:rsid w:val="00AC08BB"/>
    <w:rsid w:val="00E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10135A"/>
  <w15:chartTrackingRefBased/>
  <w15:docId w15:val="{6DF7E1E4-7BC5-4D28-8CF1-05AF3FB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  <w:jc w:val="both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paragraph" w:customStyle="1" w:styleId="TableHeader">
    <w:name w:val="TableHeader"/>
    <w:basedOn w:val="Normal"/>
    <w:autoRedefine/>
    <w:rPr>
      <w:b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ikhen\Desktop\MPI%20Document%20Production%20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MPI Document Production Template</Template>
  <TotalTime>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Production Template</vt:lpstr>
    </vt:vector>
  </TitlesOfParts>
  <Company>FINEOS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Production Template</dc:title>
  <dc:subject/>
  <dc:creator>mpihwa1</dc:creator>
  <cp:keywords/>
  <dc:description/>
  <cp:lastModifiedBy>Henderson, Karen</cp:lastModifiedBy>
  <cp:revision>5</cp:revision>
  <dcterms:created xsi:type="dcterms:W3CDTF">2020-04-24T15:15:00Z</dcterms:created>
  <dcterms:modified xsi:type="dcterms:W3CDTF">2021-12-31T19:40:00Z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Saved">
    <vt:lpwstr>False</vt:lpwstr>
  </property>
  <property fmtid="{D5CDD505-2E9C-101B-9397-08002B2CF9AE}" pid="3" name="TemplateURLRoot">
    <vt:lpwstr>No longer used</vt:lpwstr>
  </property>
  <property fmtid="{D5CDD505-2E9C-101B-9397-08002B2CF9AE}" pid="4" name="CustomImports">
    <vt:lpwstr/>
  </property>
  <property fmtid="{D5CDD505-2E9C-101B-9397-08002B2CF9AE}" pid="5" name="InitBlock">
    <vt:lpwstr/>
  </property>
  <property fmtid="{D5CDD505-2E9C-101B-9397-08002B2CF9AE}" pid="6" name="IsNotTemplate 1">
    <vt:lpwstr>True</vt:lpwstr>
  </property>
  <property fmtid="{D5CDD505-2E9C-101B-9397-08002B2CF9AE}" pid="7" name="url">
    <vt:lpwstr>http:// webserver:port/context/sharedpages/documentmanager/doctype/documentfoldermanagerpage.jsp?&lt;TemplateName&gt;</vt:lpwstr>
  </property>
  <property fmtid="{D5CDD505-2E9C-101B-9397-08002B2CF9AE}" pid="8" name="Extends">
    <vt:lpwstr>No longer used</vt:lpwstr>
  </property>
  <property fmtid="{D5CDD505-2E9C-101B-9397-08002B2CF9AE}" pid="9" name="TemplateURLRoot 1">
    <vt:lpwstr>http://localhost:8080/MPI/templates/compiled/</vt:lpwstr>
  </property>
  <property fmtid="{D5CDD505-2E9C-101B-9397-08002B2CF9AE}" pid="10" name="Extends 1">
    <vt:lpwstr>com.fineos.mpi.frontoffice.components.docprod.MPIDocProdJspBase</vt:lpwstr>
  </property>
  <property fmtid="{D5CDD505-2E9C-101B-9397-08002B2CF9AE}" pid="11" name="TablesReformatRequired 1">
    <vt:lpwstr>False</vt:lpwstr>
  </property>
</Properties>
</file>